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6" w:type="dxa"/>
        <w:jc w:val="center"/>
        <w:tblLook w:val="04A0" w:firstRow="1" w:lastRow="0" w:firstColumn="1" w:lastColumn="0" w:noHBand="0" w:noVBand="1"/>
      </w:tblPr>
      <w:tblGrid>
        <w:gridCol w:w="4256"/>
        <w:gridCol w:w="5710"/>
      </w:tblGrid>
      <w:tr w:rsidR="009A1C33" w:rsidRPr="009A1C33" w:rsidTr="00E35D75">
        <w:trPr>
          <w:trHeight w:val="521"/>
          <w:jc w:val="center"/>
        </w:trPr>
        <w:tc>
          <w:tcPr>
            <w:tcW w:w="4256" w:type="dxa"/>
          </w:tcPr>
          <w:p w:rsidR="00BA108F" w:rsidRPr="009A1C33" w:rsidRDefault="00BA108F" w:rsidP="005E6D6D">
            <w:pPr>
              <w:widowControl w:val="0"/>
              <w:spacing w:after="0"/>
              <w:ind w:right="-27"/>
              <w:jc w:val="center"/>
              <w:rPr>
                <w:b/>
                <w:color w:val="000000" w:themeColor="text1"/>
                <w:sz w:val="26"/>
                <w:szCs w:val="26"/>
              </w:rPr>
            </w:pPr>
            <w:r w:rsidRPr="009A1C33">
              <w:rPr>
                <w:b/>
                <w:color w:val="000000" w:themeColor="text1"/>
                <w:sz w:val="26"/>
                <w:szCs w:val="26"/>
              </w:rPr>
              <w:t>ỦY BAN NHÂN DÂN</w:t>
            </w:r>
          </w:p>
          <w:p w:rsidR="00BA108F" w:rsidRPr="009A1C33" w:rsidRDefault="00BA108F" w:rsidP="005E6D6D">
            <w:pPr>
              <w:spacing w:after="0"/>
              <w:jc w:val="center"/>
              <w:rPr>
                <w:color w:val="000000" w:themeColor="text1"/>
                <w:sz w:val="26"/>
                <w:szCs w:val="26"/>
              </w:rPr>
            </w:pPr>
            <w:r w:rsidRPr="009A1C33">
              <w:rPr>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637BE8E" wp14:editId="63962D1E">
                      <wp:simplePos x="0" y="0"/>
                      <wp:positionH relativeFrom="column">
                        <wp:posOffset>788670</wp:posOffset>
                      </wp:positionH>
                      <wp:positionV relativeFrom="paragraph">
                        <wp:posOffset>220979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7.4pt" to="134.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"/>
                  </w:pict>
                </mc:Fallback>
              </mc:AlternateContent>
            </w:r>
            <w:r w:rsidRPr="009A1C33">
              <w:rPr>
                <w:b/>
                <w:color w:val="000000" w:themeColor="text1"/>
                <w:sz w:val="26"/>
                <w:szCs w:val="26"/>
              </w:rPr>
              <w:t>HUYỆN PHONG ĐIỀN</w:t>
            </w:r>
          </w:p>
        </w:tc>
        <w:tc>
          <w:tcPr>
            <w:tcW w:w="5710" w:type="dxa"/>
          </w:tcPr>
          <w:p w:rsidR="00BA108F" w:rsidRPr="009A1C33" w:rsidRDefault="00BA108F" w:rsidP="00753F27">
            <w:pPr>
              <w:spacing w:after="0"/>
              <w:jc w:val="center"/>
              <w:rPr>
                <w:b/>
                <w:color w:val="000000" w:themeColor="text1"/>
                <w:sz w:val="26"/>
                <w:szCs w:val="26"/>
              </w:rPr>
            </w:pPr>
            <w:r w:rsidRPr="009A1C33">
              <w:rPr>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34DC872" wp14:editId="2A0F6A26">
                      <wp:simplePos x="0" y="0"/>
                      <wp:positionH relativeFrom="column">
                        <wp:posOffset>818515</wp:posOffset>
                      </wp:positionH>
                      <wp:positionV relativeFrom="paragraph">
                        <wp:posOffset>398144</wp:posOffset>
                      </wp:positionV>
                      <wp:extent cx="1880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5pt,31.35pt" to="21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SO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gtFulkO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"/>
                  </w:pict>
                </mc:Fallback>
              </mc:AlternateContent>
            </w:r>
            <w:r w:rsidRPr="009A1C33">
              <w:rPr>
                <w:b/>
                <w:color w:val="000000" w:themeColor="text1"/>
                <w:sz w:val="26"/>
                <w:szCs w:val="26"/>
              </w:rPr>
              <w:t>CỘNG HÒA XÃ HỘI CHỦ NGHĨA VIỆT NAM</w:t>
            </w:r>
            <w:r w:rsidRPr="009A1C33">
              <w:rPr>
                <w:b/>
                <w:color w:val="000000" w:themeColor="text1"/>
                <w:sz w:val="26"/>
                <w:szCs w:val="26"/>
              </w:rPr>
              <w:br/>
              <w:t xml:space="preserve"> Độc lập - Tự do - Hạnh phúc</w:t>
            </w:r>
          </w:p>
        </w:tc>
      </w:tr>
      <w:tr w:rsidR="009A1C33" w:rsidRPr="009A1C33" w:rsidTr="00E35D75">
        <w:trPr>
          <w:trHeight w:val="221"/>
          <w:jc w:val="center"/>
        </w:trPr>
        <w:tc>
          <w:tcPr>
            <w:tcW w:w="4256" w:type="dxa"/>
          </w:tcPr>
          <w:p w:rsidR="00BA108F" w:rsidRPr="009A1C33" w:rsidRDefault="00BA108F" w:rsidP="005E6D6D">
            <w:pPr>
              <w:spacing w:after="0"/>
              <w:jc w:val="center"/>
              <w:rPr>
                <w:color w:val="000000" w:themeColor="text1"/>
              </w:rPr>
            </w:pPr>
            <w:r w:rsidRPr="009A1C33">
              <w:rPr>
                <w:color w:val="000000" w:themeColor="text1"/>
                <w:sz w:val="26"/>
              </w:rPr>
              <w:t xml:space="preserve">Số: </w:t>
            </w:r>
            <w:r w:rsidR="006604A5">
              <w:rPr>
                <w:color w:val="000000" w:themeColor="text1"/>
                <w:sz w:val="26"/>
              </w:rPr>
              <w:t>338</w:t>
            </w:r>
            <w:bookmarkStart w:id="0" w:name="_GoBack"/>
            <w:bookmarkEnd w:id="0"/>
            <w:r w:rsidRPr="009A1C33">
              <w:rPr>
                <w:color w:val="000000" w:themeColor="text1"/>
                <w:sz w:val="26"/>
              </w:rPr>
              <w:t>/</w:t>
            </w:r>
            <w:r w:rsidRPr="009A1C33">
              <w:rPr>
                <w:color w:val="000000" w:themeColor="text1"/>
                <w:sz w:val="26"/>
                <w:lang w:val="vi-VN"/>
              </w:rPr>
              <w:t>UBND-</w:t>
            </w:r>
            <w:r w:rsidR="009A1C33">
              <w:rPr>
                <w:color w:val="000000" w:themeColor="text1"/>
                <w:sz w:val="26"/>
              </w:rPr>
              <w:t>VP</w:t>
            </w:r>
          </w:p>
        </w:tc>
        <w:tc>
          <w:tcPr>
            <w:tcW w:w="5710" w:type="dxa"/>
          </w:tcPr>
          <w:p w:rsidR="00BA108F" w:rsidRPr="009A1C33" w:rsidRDefault="00BA108F" w:rsidP="005E6D6D">
            <w:pPr>
              <w:spacing w:after="0"/>
              <w:jc w:val="center"/>
              <w:rPr>
                <w:b/>
                <w:color w:val="000000" w:themeColor="text1"/>
                <w:sz w:val="26"/>
              </w:rPr>
            </w:pPr>
            <w:r w:rsidRPr="009A1C33">
              <w:rPr>
                <w:i/>
                <w:color w:val="000000" w:themeColor="text1"/>
                <w:sz w:val="26"/>
                <w:lang w:val="vi-VN"/>
              </w:rPr>
              <w:t xml:space="preserve">Phong Điền, ngày </w:t>
            </w:r>
            <w:r w:rsidR="006604A5">
              <w:rPr>
                <w:i/>
                <w:color w:val="000000" w:themeColor="text1"/>
                <w:sz w:val="26"/>
              </w:rPr>
              <w:t xml:space="preserve">  19</w:t>
            </w:r>
            <w:r w:rsidRPr="009A1C33">
              <w:rPr>
                <w:i/>
                <w:color w:val="000000" w:themeColor="text1"/>
                <w:sz w:val="26"/>
              </w:rPr>
              <w:t xml:space="preserve">  </w:t>
            </w:r>
            <w:r w:rsidRPr="009A1C33">
              <w:rPr>
                <w:i/>
                <w:color w:val="000000" w:themeColor="text1"/>
                <w:sz w:val="26"/>
                <w:lang w:val="vi-VN"/>
              </w:rPr>
              <w:t xml:space="preserve"> tháng</w:t>
            </w:r>
            <w:r w:rsidRPr="009A1C33">
              <w:rPr>
                <w:i/>
                <w:color w:val="000000" w:themeColor="text1"/>
                <w:sz w:val="26"/>
              </w:rPr>
              <w:t xml:space="preserve"> </w:t>
            </w:r>
            <w:r w:rsidR="000452FF">
              <w:rPr>
                <w:i/>
                <w:color w:val="000000" w:themeColor="text1"/>
                <w:sz w:val="26"/>
              </w:rPr>
              <w:t xml:space="preserve">3 </w:t>
            </w:r>
            <w:r w:rsidRPr="009A1C33">
              <w:rPr>
                <w:i/>
                <w:color w:val="000000" w:themeColor="text1"/>
                <w:sz w:val="26"/>
                <w:lang w:val="vi-VN"/>
              </w:rPr>
              <w:t xml:space="preserve"> năm 20</w:t>
            </w:r>
            <w:r w:rsidRPr="009A1C33">
              <w:rPr>
                <w:i/>
                <w:color w:val="000000" w:themeColor="text1"/>
                <w:sz w:val="26"/>
              </w:rPr>
              <w:t>20</w:t>
            </w:r>
          </w:p>
        </w:tc>
      </w:tr>
      <w:tr w:rsidR="009A1C33" w:rsidRPr="009A1C33" w:rsidTr="005322AF">
        <w:trPr>
          <w:trHeight w:val="1360"/>
          <w:jc w:val="center"/>
        </w:trPr>
        <w:tc>
          <w:tcPr>
            <w:tcW w:w="4256" w:type="dxa"/>
          </w:tcPr>
          <w:p w:rsidR="00BA108F" w:rsidRPr="009A1C33" w:rsidRDefault="009A1C33" w:rsidP="005322AF">
            <w:pPr>
              <w:spacing w:after="0"/>
              <w:jc w:val="center"/>
              <w:rPr>
                <w:color w:val="000000" w:themeColor="text1"/>
                <w:sz w:val="26"/>
              </w:rPr>
            </w:pPr>
            <w:r w:rsidRPr="009A1C33">
              <w:rPr>
                <w:rFonts w:cs="Times New Roman"/>
                <w:color w:val="000000" w:themeColor="text1"/>
                <w:sz w:val="24"/>
                <w:szCs w:val="28"/>
                <w:shd w:val="clear" w:color="auto" w:fill="FFFFFF"/>
              </w:rPr>
              <w:t xml:space="preserve">V/v </w:t>
            </w:r>
            <w:r w:rsidR="006C5002">
              <w:rPr>
                <w:rFonts w:cs="Times New Roman"/>
                <w:color w:val="000000" w:themeColor="text1"/>
                <w:sz w:val="24"/>
                <w:szCs w:val="28"/>
                <w:shd w:val="clear" w:color="auto" w:fill="FFFFFF"/>
              </w:rPr>
              <w:t xml:space="preserve">tiếp tục </w:t>
            </w:r>
            <w:r w:rsidRPr="009A1C33">
              <w:rPr>
                <w:rFonts w:cs="Times New Roman"/>
                <w:color w:val="000000" w:themeColor="text1"/>
                <w:sz w:val="24"/>
                <w:szCs w:val="28"/>
                <w:shd w:val="clear" w:color="auto" w:fill="FFFFFF"/>
              </w:rPr>
              <w:t>nâng cao</w:t>
            </w:r>
            <w:r w:rsidR="005E6D6D">
              <w:rPr>
                <w:rFonts w:cs="Times New Roman"/>
                <w:color w:val="000000" w:themeColor="text1"/>
                <w:sz w:val="24"/>
                <w:szCs w:val="28"/>
                <w:shd w:val="clear" w:color="auto" w:fill="FFFFFF"/>
              </w:rPr>
              <w:t xml:space="preserve"> tinh thần,</w:t>
            </w:r>
            <w:r w:rsidRPr="009A1C33">
              <w:rPr>
                <w:rFonts w:cs="Times New Roman"/>
                <w:color w:val="000000" w:themeColor="text1"/>
                <w:sz w:val="24"/>
                <w:szCs w:val="28"/>
                <w:shd w:val="clear" w:color="auto" w:fill="FFFFFF"/>
              </w:rPr>
              <w:t xml:space="preserve"> ý thức, </w:t>
            </w:r>
            <w:r w:rsidR="005E6D6D">
              <w:rPr>
                <w:rFonts w:cs="Times New Roman"/>
                <w:color w:val="000000" w:themeColor="text1"/>
                <w:sz w:val="24"/>
                <w:szCs w:val="28"/>
                <w:shd w:val="clear" w:color="auto" w:fill="FFFFFF"/>
              </w:rPr>
              <w:t xml:space="preserve">thái độ </w:t>
            </w:r>
            <w:r w:rsidRPr="009A1C33">
              <w:rPr>
                <w:rFonts w:cs="Times New Roman"/>
                <w:color w:val="000000" w:themeColor="text1"/>
                <w:sz w:val="24"/>
                <w:szCs w:val="28"/>
                <w:shd w:val="clear" w:color="auto" w:fill="FFFFFF"/>
              </w:rPr>
              <w:t xml:space="preserve">trách nhiệm của cán bộ, </w:t>
            </w:r>
            <w:r w:rsidR="00E10FC5">
              <w:rPr>
                <w:rFonts w:cs="Times New Roman"/>
                <w:color w:val="000000" w:themeColor="text1"/>
                <w:sz w:val="24"/>
                <w:szCs w:val="28"/>
                <w:shd w:val="clear" w:color="auto" w:fill="FFFFFF"/>
              </w:rPr>
              <w:t xml:space="preserve">công chức, </w:t>
            </w:r>
            <w:r w:rsidRPr="009A1C33">
              <w:rPr>
                <w:rFonts w:cs="Times New Roman"/>
                <w:color w:val="000000" w:themeColor="text1"/>
                <w:sz w:val="24"/>
                <w:szCs w:val="28"/>
                <w:shd w:val="clear" w:color="auto" w:fill="FFFFFF"/>
              </w:rPr>
              <w:t>viên chức và người lao động</w:t>
            </w:r>
            <w:r w:rsidR="006C5002">
              <w:rPr>
                <w:rFonts w:cs="Times New Roman"/>
                <w:color w:val="000000" w:themeColor="text1"/>
                <w:sz w:val="24"/>
                <w:szCs w:val="28"/>
                <w:shd w:val="clear" w:color="auto" w:fill="FFFFFF"/>
              </w:rPr>
              <w:t xml:space="preserve"> </w:t>
            </w:r>
            <w:r w:rsidR="001A2FFB">
              <w:rPr>
                <w:rFonts w:cs="Times New Roman"/>
                <w:color w:val="000000" w:themeColor="text1"/>
                <w:sz w:val="24"/>
                <w:szCs w:val="28"/>
                <w:shd w:val="clear" w:color="auto" w:fill="FFFFFF"/>
              </w:rPr>
              <w:t>trong phòng, chống dịch Covid-19</w:t>
            </w:r>
          </w:p>
        </w:tc>
        <w:tc>
          <w:tcPr>
            <w:tcW w:w="5710" w:type="dxa"/>
          </w:tcPr>
          <w:p w:rsidR="00BA108F" w:rsidRPr="009A1C33" w:rsidRDefault="00BA108F" w:rsidP="00C3474E">
            <w:pPr>
              <w:spacing w:after="0"/>
              <w:jc w:val="center"/>
              <w:rPr>
                <w:i/>
                <w:color w:val="000000" w:themeColor="text1"/>
                <w:sz w:val="26"/>
              </w:rPr>
            </w:pPr>
          </w:p>
        </w:tc>
      </w:tr>
    </w:tbl>
    <w:p w:rsidR="00BA108F" w:rsidRPr="009A1C33" w:rsidRDefault="00BA108F" w:rsidP="00BA108F">
      <w:pPr>
        <w:rPr>
          <w:vanish/>
          <w:color w:val="000000" w:themeColor="text1"/>
        </w:rPr>
      </w:pPr>
    </w:p>
    <w:tbl>
      <w:tblPr>
        <w:tblW w:w="0" w:type="auto"/>
        <w:tblInd w:w="-318" w:type="dxa"/>
        <w:tblLook w:val="01E0" w:firstRow="1" w:lastRow="1" w:firstColumn="1" w:lastColumn="1" w:noHBand="0" w:noVBand="0"/>
      </w:tblPr>
      <w:tblGrid>
        <w:gridCol w:w="4112"/>
        <w:gridCol w:w="5739"/>
      </w:tblGrid>
      <w:tr w:rsidR="009A1C33" w:rsidRPr="009A1C33" w:rsidTr="005044A1">
        <w:trPr>
          <w:trHeight w:val="946"/>
        </w:trPr>
        <w:tc>
          <w:tcPr>
            <w:tcW w:w="4112" w:type="dxa"/>
            <w:shd w:val="clear" w:color="auto" w:fill="auto"/>
          </w:tcPr>
          <w:p w:rsidR="00BA108F" w:rsidRPr="009A1C33" w:rsidRDefault="00E91164" w:rsidP="00753F27">
            <w:pPr>
              <w:spacing w:after="0"/>
              <w:ind w:right="-948"/>
              <w:jc w:val="center"/>
              <w:rPr>
                <w:color w:val="000000" w:themeColor="text1"/>
              </w:rPr>
            </w:pPr>
            <w:r>
              <w:rPr>
                <w:color w:val="000000" w:themeColor="text1"/>
              </w:rPr>
              <w:t xml:space="preserve">                          </w:t>
            </w:r>
            <w:r w:rsidR="00BA108F" w:rsidRPr="009A1C33">
              <w:rPr>
                <w:color w:val="000000" w:themeColor="text1"/>
              </w:rPr>
              <w:t>Kính gửi:</w:t>
            </w:r>
          </w:p>
        </w:tc>
        <w:tc>
          <w:tcPr>
            <w:tcW w:w="5739" w:type="dxa"/>
            <w:shd w:val="clear" w:color="auto" w:fill="auto"/>
          </w:tcPr>
          <w:p w:rsidR="009F64E7" w:rsidRDefault="009F64E7" w:rsidP="00753F27">
            <w:pPr>
              <w:spacing w:after="0"/>
              <w:jc w:val="both"/>
              <w:rPr>
                <w:color w:val="000000" w:themeColor="text1"/>
              </w:rPr>
            </w:pPr>
          </w:p>
          <w:p w:rsidR="00BA108F" w:rsidRPr="009A1C33" w:rsidRDefault="00BA108F" w:rsidP="00753F27">
            <w:pPr>
              <w:spacing w:after="0"/>
              <w:jc w:val="both"/>
              <w:rPr>
                <w:color w:val="000000" w:themeColor="text1"/>
              </w:rPr>
            </w:pPr>
            <w:r w:rsidRPr="009A1C33">
              <w:rPr>
                <w:color w:val="000000" w:themeColor="text1"/>
              </w:rPr>
              <w:t xml:space="preserve">- </w:t>
            </w:r>
            <w:r w:rsidR="00511D53">
              <w:rPr>
                <w:color w:val="000000" w:themeColor="text1"/>
              </w:rPr>
              <w:t>Thủ trưởng c</w:t>
            </w:r>
            <w:r w:rsidRPr="009A1C33">
              <w:rPr>
                <w:color w:val="000000" w:themeColor="text1"/>
              </w:rPr>
              <w:t xml:space="preserve">ác cơ quan, ban, ngành cấp huyện; </w:t>
            </w:r>
          </w:p>
          <w:p w:rsidR="00BA108F" w:rsidRPr="009A1C33" w:rsidRDefault="00BA108F" w:rsidP="005044A1">
            <w:pPr>
              <w:spacing w:after="0"/>
              <w:jc w:val="both"/>
              <w:rPr>
                <w:color w:val="000000" w:themeColor="text1"/>
              </w:rPr>
            </w:pPr>
            <w:r w:rsidRPr="009A1C33">
              <w:rPr>
                <w:color w:val="000000" w:themeColor="text1"/>
              </w:rPr>
              <w:t xml:space="preserve">- </w:t>
            </w:r>
            <w:r w:rsidR="00A373D9">
              <w:rPr>
                <w:color w:val="000000" w:themeColor="text1"/>
              </w:rPr>
              <w:t xml:space="preserve">Chủ tịch </w:t>
            </w:r>
            <w:r w:rsidRPr="009A1C33">
              <w:rPr>
                <w:color w:val="000000" w:themeColor="text1"/>
              </w:rPr>
              <w:t>Ủy ban nhân dân các xã, thị trấ</w:t>
            </w:r>
            <w:r w:rsidR="0007216D">
              <w:rPr>
                <w:color w:val="000000" w:themeColor="text1"/>
              </w:rPr>
              <w:t>n.</w:t>
            </w:r>
          </w:p>
        </w:tc>
      </w:tr>
    </w:tbl>
    <w:p w:rsidR="005322AF" w:rsidRDefault="005322AF" w:rsidP="00D661C9">
      <w:pPr>
        <w:shd w:val="clear" w:color="auto" w:fill="FFFFFF"/>
        <w:spacing w:after="0" w:line="380" w:lineRule="exact"/>
        <w:ind w:firstLine="709"/>
        <w:jc w:val="both"/>
        <w:textAlignment w:val="baseline"/>
        <w:rPr>
          <w:rFonts w:eastAsia="Times New Roman" w:cs="Times New Roman"/>
          <w:color w:val="000000" w:themeColor="text1"/>
          <w:szCs w:val="28"/>
        </w:rPr>
      </w:pPr>
    </w:p>
    <w:p w:rsidR="00D661C9" w:rsidRDefault="00BA108F" w:rsidP="00D661C9">
      <w:pPr>
        <w:shd w:val="clear" w:color="auto" w:fill="FFFFFF"/>
        <w:spacing w:after="0" w:line="380" w:lineRule="exact"/>
        <w:ind w:firstLine="709"/>
        <w:jc w:val="both"/>
        <w:textAlignment w:val="baseline"/>
        <w:rPr>
          <w:rFonts w:eastAsia="Times New Roman" w:cs="Times New Roman"/>
          <w:color w:val="000000" w:themeColor="text1"/>
          <w:szCs w:val="28"/>
        </w:rPr>
      </w:pPr>
      <w:r w:rsidRPr="00BA108F">
        <w:rPr>
          <w:rFonts w:eastAsia="Times New Roman" w:cs="Times New Roman"/>
          <w:color w:val="000000" w:themeColor="text1"/>
          <w:szCs w:val="28"/>
        </w:rPr>
        <w:t>Trong thời gian qua,</w:t>
      </w:r>
      <w:r w:rsidR="002679D4">
        <w:rPr>
          <w:rFonts w:eastAsia="Times New Roman" w:cs="Times New Roman"/>
          <w:color w:val="000000" w:themeColor="text1"/>
          <w:szCs w:val="28"/>
        </w:rPr>
        <w:t xml:space="preserve"> hoạt động phòng, chống dịch bệnh Covid-19 của các cấp, các ngành và các địa phương đã được triển khai tích cực, đạt được những kết quả ban đầu, được nhân dân </w:t>
      </w:r>
      <w:r w:rsidR="003E3272">
        <w:rPr>
          <w:rFonts w:eastAsia="Times New Roman" w:cs="Times New Roman"/>
          <w:color w:val="000000" w:themeColor="text1"/>
          <w:szCs w:val="28"/>
        </w:rPr>
        <w:t>đồng</w:t>
      </w:r>
      <w:r w:rsidR="00C6279C">
        <w:rPr>
          <w:rFonts w:eastAsia="Times New Roman" w:cs="Times New Roman"/>
          <w:color w:val="000000" w:themeColor="text1"/>
          <w:szCs w:val="28"/>
        </w:rPr>
        <w:t xml:space="preserve"> tình</w:t>
      </w:r>
      <w:r w:rsidR="003E3272">
        <w:rPr>
          <w:rFonts w:eastAsia="Times New Roman" w:cs="Times New Roman"/>
          <w:color w:val="000000" w:themeColor="text1"/>
          <w:szCs w:val="28"/>
        </w:rPr>
        <w:t xml:space="preserve"> </w:t>
      </w:r>
      <w:r w:rsidR="00D661C9">
        <w:rPr>
          <w:rFonts w:eastAsia="Times New Roman" w:cs="Times New Roman"/>
          <w:color w:val="000000" w:themeColor="text1"/>
          <w:szCs w:val="28"/>
        </w:rPr>
        <w:t>hưởng ứng</w:t>
      </w:r>
      <w:r w:rsidR="003E3272">
        <w:rPr>
          <w:rFonts w:eastAsia="Times New Roman" w:cs="Times New Roman"/>
          <w:color w:val="000000" w:themeColor="text1"/>
          <w:szCs w:val="28"/>
        </w:rPr>
        <w:t>, ủng hộ</w:t>
      </w:r>
      <w:r w:rsidR="00D661C9">
        <w:rPr>
          <w:rFonts w:eastAsia="Times New Roman" w:cs="Times New Roman"/>
          <w:color w:val="000000" w:themeColor="text1"/>
          <w:szCs w:val="28"/>
        </w:rPr>
        <w:t xml:space="preserve"> và đánh giá cao. Tuy nhiên, dịch bệnh tiếp</w:t>
      </w:r>
      <w:r w:rsidR="00C6279C">
        <w:rPr>
          <w:rFonts w:eastAsia="Times New Roman" w:cs="Times New Roman"/>
          <w:color w:val="000000" w:themeColor="text1"/>
          <w:szCs w:val="28"/>
        </w:rPr>
        <w:t xml:space="preserve"> tục</w:t>
      </w:r>
      <w:r w:rsidR="00D661C9">
        <w:rPr>
          <w:rFonts w:eastAsia="Times New Roman" w:cs="Times New Roman"/>
          <w:color w:val="000000" w:themeColor="text1"/>
          <w:szCs w:val="28"/>
        </w:rPr>
        <w:t xml:space="preserve"> diễn biến phức tạp, để giảm thiểu tối đa lây lan, sẳn sàng và chủ động ngăn chặn, ứng phó với dịch bệnh, bảo vệ tốt nhất cho sức khỏe, tính mạng của nhân dân; Chủ tịch </w:t>
      </w:r>
      <w:r w:rsidR="00A9532A">
        <w:rPr>
          <w:rFonts w:eastAsia="Times New Roman" w:cs="Times New Roman"/>
          <w:color w:val="000000" w:themeColor="text1"/>
          <w:szCs w:val="28"/>
        </w:rPr>
        <w:t>UBND</w:t>
      </w:r>
      <w:r w:rsidR="00D661C9">
        <w:rPr>
          <w:rFonts w:eastAsia="Times New Roman" w:cs="Times New Roman"/>
          <w:color w:val="000000" w:themeColor="text1"/>
          <w:szCs w:val="28"/>
        </w:rPr>
        <w:t xml:space="preserve"> huyện yêu cầu Thủ trưởng các cơ quan, ban, ngành cấp huyện và Chủ tịch UBND các xã, thị trấn</w:t>
      </w:r>
      <w:r w:rsidR="00C82811">
        <w:rPr>
          <w:rFonts w:eastAsia="Times New Roman" w:cs="Times New Roman"/>
          <w:color w:val="000000" w:themeColor="text1"/>
          <w:szCs w:val="28"/>
        </w:rPr>
        <w:t xml:space="preserve"> thực hiện nghiêm túc một số nội dung sau</w:t>
      </w:r>
      <w:r w:rsidR="00D661C9">
        <w:rPr>
          <w:rFonts w:eastAsia="Times New Roman" w:cs="Times New Roman"/>
          <w:color w:val="000000" w:themeColor="text1"/>
          <w:szCs w:val="28"/>
        </w:rPr>
        <w:t>:</w:t>
      </w:r>
    </w:p>
    <w:p w:rsidR="00D661C9" w:rsidRPr="00D661C9" w:rsidRDefault="00D661C9" w:rsidP="00D661C9">
      <w:pPr>
        <w:shd w:val="clear" w:color="auto" w:fill="FFFFFF"/>
        <w:spacing w:after="0" w:line="380" w:lineRule="exact"/>
        <w:ind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1587B">
        <w:rPr>
          <w:rFonts w:eastAsia="Times New Roman" w:cs="Times New Roman"/>
          <w:color w:val="000000" w:themeColor="text1"/>
          <w:szCs w:val="28"/>
        </w:rPr>
        <w:t>Tích cực triển khai các hoạt động phòng, chống dịch Covid-19</w:t>
      </w:r>
      <w:r w:rsidR="003D0F94">
        <w:rPr>
          <w:rFonts w:eastAsia="Times New Roman" w:cs="Times New Roman"/>
          <w:color w:val="000000" w:themeColor="text1"/>
          <w:szCs w:val="28"/>
        </w:rPr>
        <w:t xml:space="preserve"> tại trụ sở cơ quan</w:t>
      </w:r>
      <w:r w:rsidR="0031587B">
        <w:rPr>
          <w:rFonts w:eastAsia="Times New Roman" w:cs="Times New Roman"/>
          <w:color w:val="000000" w:themeColor="text1"/>
          <w:szCs w:val="28"/>
        </w:rPr>
        <w:t xml:space="preserve">; </w:t>
      </w:r>
      <w:r w:rsidRPr="00D661C9">
        <w:rPr>
          <w:rFonts w:eastAsia="Times New Roman" w:cs="Times New Roman"/>
          <w:color w:val="000000" w:themeColor="text1"/>
          <w:szCs w:val="28"/>
        </w:rPr>
        <w:t>thực hiện nghiêm, quyết liệt các chỉ thị của Trung ương, tỉnh, huyện</w:t>
      </w:r>
      <w:r w:rsidR="00690554">
        <w:rPr>
          <w:rFonts w:eastAsia="Times New Roman" w:cs="Times New Roman"/>
          <w:color w:val="000000" w:themeColor="text1"/>
          <w:szCs w:val="28"/>
        </w:rPr>
        <w:t xml:space="preserve"> về phòng, chống dịch Covid-19, đặc biệt là trong </w:t>
      </w:r>
      <w:r w:rsidR="00934E86">
        <w:rPr>
          <w:rFonts w:eastAsia="Times New Roman" w:cs="Times New Roman"/>
          <w:color w:val="000000" w:themeColor="text1"/>
          <w:szCs w:val="28"/>
        </w:rPr>
        <w:t xml:space="preserve">đội ngũ </w:t>
      </w:r>
      <w:r w:rsidR="00690554">
        <w:rPr>
          <w:rFonts w:eastAsia="Times New Roman" w:cs="Times New Roman"/>
          <w:color w:val="000000" w:themeColor="text1"/>
          <w:szCs w:val="28"/>
        </w:rPr>
        <w:t>cán bộ, công chức, viên chức và người lao động</w:t>
      </w:r>
      <w:r w:rsidR="00934E86">
        <w:rPr>
          <w:rFonts w:eastAsia="Times New Roman" w:cs="Times New Roman"/>
          <w:color w:val="000000" w:themeColor="text1"/>
          <w:szCs w:val="28"/>
        </w:rPr>
        <w:t xml:space="preserve"> của cơ quan, đơn vị mình phụ trách.</w:t>
      </w:r>
    </w:p>
    <w:p w:rsidR="00D661C9" w:rsidRDefault="003D0F94" w:rsidP="00702D91">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2. Tiếp tục</w:t>
      </w:r>
      <w:r w:rsidR="005E6D6D">
        <w:rPr>
          <w:rFonts w:eastAsia="Times New Roman" w:cs="Times New Roman"/>
          <w:color w:val="000000" w:themeColor="text1"/>
          <w:szCs w:val="28"/>
        </w:rPr>
        <w:t xml:space="preserve"> tăng cường kỷ luật, kỷ cương hành chính</w:t>
      </w:r>
      <w:r w:rsidR="00702D91">
        <w:rPr>
          <w:rFonts w:eastAsia="Times New Roman" w:cs="Times New Roman"/>
          <w:color w:val="000000" w:themeColor="text1"/>
          <w:szCs w:val="28"/>
        </w:rPr>
        <w:t xml:space="preserve">, nâng cao tinh thần, ý thức, thái độ trách nhiệm của cán bộ, công chức, viên chức và người </w:t>
      </w:r>
      <w:proofErr w:type="gramStart"/>
      <w:r w:rsidR="00702D91">
        <w:rPr>
          <w:rFonts w:eastAsia="Times New Roman" w:cs="Times New Roman"/>
          <w:color w:val="000000" w:themeColor="text1"/>
          <w:szCs w:val="28"/>
        </w:rPr>
        <w:t>lao</w:t>
      </w:r>
      <w:proofErr w:type="gramEnd"/>
      <w:r w:rsidR="00702D91">
        <w:rPr>
          <w:rFonts w:eastAsia="Times New Roman" w:cs="Times New Roman"/>
          <w:color w:val="000000" w:themeColor="text1"/>
          <w:szCs w:val="28"/>
        </w:rPr>
        <w:t xml:space="preserve"> động trong phòng, chống dịch Covid-19 ở mức cao nhất</w:t>
      </w:r>
      <w:r w:rsidR="00EE78E5">
        <w:rPr>
          <w:rFonts w:eastAsia="Times New Roman" w:cs="Times New Roman"/>
          <w:color w:val="000000" w:themeColor="text1"/>
          <w:szCs w:val="28"/>
        </w:rPr>
        <w:t>.</w:t>
      </w:r>
    </w:p>
    <w:p w:rsidR="00A718B2" w:rsidRDefault="00295F5E" w:rsidP="00702D91">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Rà soát, hạn chế tối đa các cuộc họp, h</w:t>
      </w:r>
      <w:r w:rsidR="00854A02">
        <w:rPr>
          <w:rFonts w:eastAsia="Times New Roman" w:cs="Times New Roman"/>
          <w:color w:val="000000" w:themeColor="text1"/>
          <w:szCs w:val="28"/>
        </w:rPr>
        <w:t>ội nghị... tập trung đông người</w:t>
      </w:r>
      <w:r w:rsidR="00A718B2">
        <w:rPr>
          <w:rFonts w:eastAsia="Times New Roman" w:cs="Times New Roman"/>
          <w:color w:val="000000" w:themeColor="text1"/>
          <w:szCs w:val="28"/>
        </w:rPr>
        <w:t>.</w:t>
      </w:r>
    </w:p>
    <w:p w:rsidR="00295F5E" w:rsidRDefault="00A718B2" w:rsidP="00702D91">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w:t>
      </w:r>
      <w:r w:rsidR="00854A02">
        <w:rPr>
          <w:rFonts w:eastAsia="Times New Roman" w:cs="Times New Roman"/>
          <w:color w:val="000000" w:themeColor="text1"/>
          <w:szCs w:val="28"/>
        </w:rPr>
        <w:t xml:space="preserve"> </w:t>
      </w:r>
      <w:r>
        <w:rPr>
          <w:rFonts w:eastAsia="Times New Roman" w:cs="Times New Roman"/>
          <w:color w:val="000000" w:themeColor="text1"/>
          <w:szCs w:val="28"/>
        </w:rPr>
        <w:t>K</w:t>
      </w:r>
      <w:r w:rsidR="00D50AA6">
        <w:rPr>
          <w:rFonts w:eastAsia="Times New Roman" w:cs="Times New Roman"/>
          <w:color w:val="000000" w:themeColor="text1"/>
          <w:szCs w:val="28"/>
        </w:rPr>
        <w:t xml:space="preserve">hông </w:t>
      </w:r>
      <w:r w:rsidR="00854A02">
        <w:rPr>
          <w:rFonts w:eastAsia="Times New Roman" w:cs="Times New Roman"/>
          <w:color w:val="000000" w:themeColor="text1"/>
          <w:szCs w:val="28"/>
        </w:rPr>
        <w:t xml:space="preserve">sử dụng rượu, </w:t>
      </w:r>
      <w:proofErr w:type="gramStart"/>
      <w:r w:rsidR="00854A02">
        <w:rPr>
          <w:rFonts w:eastAsia="Times New Roman" w:cs="Times New Roman"/>
          <w:color w:val="000000" w:themeColor="text1"/>
          <w:szCs w:val="28"/>
        </w:rPr>
        <w:t>bia</w:t>
      </w:r>
      <w:proofErr w:type="gramEnd"/>
      <w:r w:rsidR="00854A02">
        <w:rPr>
          <w:rFonts w:eastAsia="Times New Roman" w:cs="Times New Roman"/>
          <w:color w:val="000000" w:themeColor="text1"/>
          <w:szCs w:val="28"/>
        </w:rPr>
        <w:t xml:space="preserve">, đồ uống có cồn </w:t>
      </w:r>
      <w:r w:rsidR="003D5BFB">
        <w:rPr>
          <w:rFonts w:eastAsia="Times New Roman" w:cs="Times New Roman"/>
          <w:color w:val="000000" w:themeColor="text1"/>
          <w:szCs w:val="28"/>
        </w:rPr>
        <w:t xml:space="preserve">trước, </w:t>
      </w:r>
      <w:r w:rsidR="00854A02">
        <w:rPr>
          <w:rFonts w:eastAsia="Times New Roman" w:cs="Times New Roman"/>
          <w:color w:val="000000" w:themeColor="text1"/>
          <w:szCs w:val="28"/>
        </w:rPr>
        <w:t xml:space="preserve">trong thời gian làm việc, giờ nghỉ trưa của ngày làm việc, ngày </w:t>
      </w:r>
      <w:r w:rsidR="00E91164">
        <w:rPr>
          <w:rFonts w:eastAsia="Times New Roman" w:cs="Times New Roman"/>
          <w:color w:val="000000" w:themeColor="text1"/>
          <w:szCs w:val="28"/>
        </w:rPr>
        <w:t>trực và khi tham gia giao thông.</w:t>
      </w:r>
    </w:p>
    <w:p w:rsidR="00295F5E" w:rsidRDefault="00295F5E" w:rsidP="00702D91">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Tăng cường</w:t>
      </w:r>
      <w:r w:rsidR="0069726B">
        <w:rPr>
          <w:rFonts w:eastAsia="Times New Roman" w:cs="Times New Roman"/>
          <w:color w:val="000000" w:themeColor="text1"/>
          <w:szCs w:val="28"/>
        </w:rPr>
        <w:t xml:space="preserve"> kiểm tra thân nhiệt</w:t>
      </w:r>
      <w:r w:rsidR="00DB5638">
        <w:rPr>
          <w:rFonts w:eastAsia="Times New Roman" w:cs="Times New Roman"/>
          <w:color w:val="000000" w:themeColor="text1"/>
          <w:szCs w:val="28"/>
        </w:rPr>
        <w:t xml:space="preserve">, rửa </w:t>
      </w:r>
      <w:proofErr w:type="gramStart"/>
      <w:r w:rsidR="00DB5638">
        <w:rPr>
          <w:rFonts w:eastAsia="Times New Roman" w:cs="Times New Roman"/>
          <w:color w:val="000000" w:themeColor="text1"/>
          <w:szCs w:val="28"/>
        </w:rPr>
        <w:t>tay</w:t>
      </w:r>
      <w:proofErr w:type="gramEnd"/>
      <w:r w:rsidR="00DB5638">
        <w:rPr>
          <w:rFonts w:eastAsia="Times New Roman" w:cs="Times New Roman"/>
          <w:color w:val="000000" w:themeColor="text1"/>
          <w:szCs w:val="28"/>
        </w:rPr>
        <w:t xml:space="preserve"> sát khuẩn, đeo khẩu trang khi vào, ra trụ sở cơ quan; dùng khăn giấy hoặc khuỷu tay áo che miệng và mũi khi ho hoặc hắt hơi. Bỏ khăn giấy vào thùng rác và rửa </w:t>
      </w:r>
      <w:proofErr w:type="gramStart"/>
      <w:r w:rsidR="00DB5638">
        <w:rPr>
          <w:rFonts w:eastAsia="Times New Roman" w:cs="Times New Roman"/>
          <w:color w:val="000000" w:themeColor="text1"/>
          <w:szCs w:val="28"/>
        </w:rPr>
        <w:t>tay</w:t>
      </w:r>
      <w:proofErr w:type="gramEnd"/>
      <w:r w:rsidR="00DB5638">
        <w:rPr>
          <w:rFonts w:eastAsia="Times New Roman" w:cs="Times New Roman"/>
          <w:color w:val="000000" w:themeColor="text1"/>
          <w:szCs w:val="28"/>
        </w:rPr>
        <w:t xml:space="preserve"> ngay sau đó bằng xà phòng và nước, nhất là ở Trung tâm Hành chính công và Bộ phận tiếp nhận và trả kết quả các xã, thị trấn.</w:t>
      </w:r>
    </w:p>
    <w:p w:rsidR="00DB5638" w:rsidRDefault="0037022D" w:rsidP="00702D91">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Trong thời gian có dịch, hạn chế việc thăm hỏi, trừ trường hợp gặp báo cáo công việc; phải đeo khẩu trang khi trao đổi công việc; không </w:t>
      </w:r>
      <w:r w:rsidR="00B85971">
        <w:rPr>
          <w:rFonts w:eastAsia="Times New Roman" w:cs="Times New Roman"/>
          <w:color w:val="000000" w:themeColor="text1"/>
          <w:szCs w:val="28"/>
        </w:rPr>
        <w:t xml:space="preserve">thực hiện bắt tay khi giao tiếp; </w:t>
      </w:r>
      <w:r w:rsidR="007429EB">
        <w:rPr>
          <w:rFonts w:eastAsia="Times New Roman" w:cs="Times New Roman"/>
          <w:color w:val="000000" w:themeColor="text1"/>
          <w:szCs w:val="28"/>
        </w:rPr>
        <w:t>bản thân và gia đình phải gương mẫu chấp hành, đồng thời vận động người thực hiện tốt nếp sống văn minh đ</w:t>
      </w:r>
      <w:r w:rsidR="00DA26C6">
        <w:rPr>
          <w:rFonts w:eastAsia="Times New Roman" w:cs="Times New Roman"/>
          <w:color w:val="000000" w:themeColor="text1"/>
          <w:szCs w:val="28"/>
        </w:rPr>
        <w:t>ô thị và nông thôn trong việc cưới, việc tang...</w:t>
      </w:r>
    </w:p>
    <w:p w:rsidR="0037022D" w:rsidRDefault="0037022D" w:rsidP="00702D91">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lastRenderedPageBreak/>
        <w:t xml:space="preserve">- Cán bộ, công chức, viên chức và người </w:t>
      </w:r>
      <w:proofErr w:type="gramStart"/>
      <w:r>
        <w:rPr>
          <w:rFonts w:eastAsia="Times New Roman" w:cs="Times New Roman"/>
          <w:color w:val="000000" w:themeColor="text1"/>
          <w:szCs w:val="28"/>
        </w:rPr>
        <w:t>lao</w:t>
      </w:r>
      <w:proofErr w:type="gramEnd"/>
      <w:r>
        <w:rPr>
          <w:rFonts w:eastAsia="Times New Roman" w:cs="Times New Roman"/>
          <w:color w:val="000000" w:themeColor="text1"/>
          <w:szCs w:val="28"/>
        </w:rPr>
        <w:t xml:space="preserve"> động và gia đình cần kịp thời phát hiện, tự cách ly ở nhà nếu bản thân tiếp xúc với người nghi nhiễm Covid-19 hoặc có người nhà tiếp xúc với người nghi nhi</w:t>
      </w:r>
      <w:r w:rsidR="003F387F">
        <w:rPr>
          <w:rFonts w:eastAsia="Times New Roman" w:cs="Times New Roman"/>
          <w:color w:val="000000" w:themeColor="text1"/>
          <w:szCs w:val="28"/>
        </w:rPr>
        <w:t>ễ</w:t>
      </w:r>
      <w:r>
        <w:rPr>
          <w:rFonts w:eastAsia="Times New Roman" w:cs="Times New Roman"/>
          <w:color w:val="000000" w:themeColor="text1"/>
          <w:szCs w:val="28"/>
        </w:rPr>
        <w:t>m.</w:t>
      </w:r>
      <w:r w:rsidR="00437D93">
        <w:rPr>
          <w:rFonts w:eastAsia="Times New Roman" w:cs="Times New Roman"/>
          <w:color w:val="000000" w:themeColor="text1"/>
          <w:szCs w:val="28"/>
        </w:rPr>
        <w:t xml:space="preserve"> Đặc biệt lưu ý nếu người thân trong gia đình (bố, mẹ, vợ, chồng</w:t>
      </w:r>
      <w:r w:rsidR="00DF22C6">
        <w:rPr>
          <w:rFonts w:eastAsia="Times New Roman" w:cs="Times New Roman"/>
          <w:color w:val="000000" w:themeColor="text1"/>
          <w:szCs w:val="28"/>
        </w:rPr>
        <w:t>,</w:t>
      </w:r>
      <w:r w:rsidR="00437D93">
        <w:rPr>
          <w:rFonts w:eastAsia="Times New Roman" w:cs="Times New Roman"/>
          <w:color w:val="000000" w:themeColor="text1"/>
          <w:szCs w:val="28"/>
        </w:rPr>
        <w:t xml:space="preserve"> con) hoặc (anh, chị, em) ở </w:t>
      </w:r>
      <w:proofErr w:type="gramStart"/>
      <w:r w:rsidR="00437D93">
        <w:rPr>
          <w:rFonts w:eastAsia="Times New Roman" w:cs="Times New Roman"/>
          <w:color w:val="000000" w:themeColor="text1"/>
          <w:szCs w:val="28"/>
        </w:rPr>
        <w:t>chung</w:t>
      </w:r>
      <w:proofErr w:type="gramEnd"/>
      <w:r w:rsidR="00437D93">
        <w:rPr>
          <w:rFonts w:eastAsia="Times New Roman" w:cs="Times New Roman"/>
          <w:color w:val="000000" w:themeColor="text1"/>
          <w:szCs w:val="28"/>
        </w:rPr>
        <w:t xml:space="preserve"> nhà tiếp xúc với người nghi nhiễm thì phải thông báo đến lãnh đạo đơn </w:t>
      </w:r>
      <w:r w:rsidR="00444DFE">
        <w:rPr>
          <w:rFonts w:eastAsia="Times New Roman" w:cs="Times New Roman"/>
          <w:color w:val="000000" w:themeColor="text1"/>
          <w:szCs w:val="28"/>
        </w:rPr>
        <w:t>vị để trao đ</w:t>
      </w:r>
      <w:r w:rsidR="008527EF">
        <w:rPr>
          <w:rFonts w:eastAsia="Times New Roman" w:cs="Times New Roman"/>
          <w:color w:val="000000" w:themeColor="text1"/>
          <w:szCs w:val="28"/>
        </w:rPr>
        <w:t>ổi với cơ quan y tế.</w:t>
      </w:r>
    </w:p>
    <w:p w:rsidR="008527EF" w:rsidRDefault="00437D93" w:rsidP="008527EF">
      <w:pPr>
        <w:pStyle w:val="ListParagraph"/>
        <w:shd w:val="clear" w:color="auto" w:fill="FFFFFF"/>
        <w:spacing w:after="0" w:line="380" w:lineRule="exact"/>
        <w:ind w:left="0"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Cán bộ, công chức, viên chức và người </w:t>
      </w:r>
      <w:proofErr w:type="gramStart"/>
      <w:r>
        <w:rPr>
          <w:rFonts w:eastAsia="Times New Roman" w:cs="Times New Roman"/>
          <w:color w:val="000000" w:themeColor="text1"/>
          <w:szCs w:val="28"/>
        </w:rPr>
        <w:t>lao</w:t>
      </w:r>
      <w:proofErr w:type="gramEnd"/>
      <w:r>
        <w:rPr>
          <w:rFonts w:eastAsia="Times New Roman" w:cs="Times New Roman"/>
          <w:color w:val="000000" w:themeColor="text1"/>
          <w:szCs w:val="28"/>
        </w:rPr>
        <w:t xml:space="preserve"> động nâng cao ý thức tự giác, cung cấp thông tin đầy đủ, chính xác trung thực về tình hình sức khỏe của bản thân và gia đình thông qua ứng dụng NCOVI. Thường xuyên theo dõi, cập nhật thông tin chính thống của cơ quan nhà nước, không chủ quan, lơ là </w:t>
      </w:r>
      <w:r w:rsidR="00241113">
        <w:rPr>
          <w:rFonts w:eastAsia="Times New Roman" w:cs="Times New Roman"/>
          <w:color w:val="000000" w:themeColor="text1"/>
          <w:szCs w:val="28"/>
        </w:rPr>
        <w:t>trong công tác phòng, chống dịch bệnh Covid-19</w:t>
      </w:r>
      <w:r w:rsidR="008527EF">
        <w:rPr>
          <w:rFonts w:eastAsia="Times New Roman" w:cs="Times New Roman"/>
          <w:color w:val="000000" w:themeColor="text1"/>
          <w:szCs w:val="28"/>
        </w:rPr>
        <w:t>,</w:t>
      </w:r>
      <w:r w:rsidR="00444DFE">
        <w:rPr>
          <w:rFonts w:eastAsia="Times New Roman" w:cs="Times New Roman"/>
          <w:color w:val="000000" w:themeColor="text1"/>
          <w:szCs w:val="28"/>
        </w:rPr>
        <w:t xml:space="preserve"> không đăng</w:t>
      </w:r>
      <w:r w:rsidR="008527EF" w:rsidRPr="008527EF">
        <w:rPr>
          <w:rFonts w:eastAsia="Times New Roman" w:cs="Times New Roman"/>
          <w:color w:val="000000" w:themeColor="text1"/>
          <w:szCs w:val="28"/>
        </w:rPr>
        <w:t xml:space="preserve"> </w:t>
      </w:r>
      <w:r w:rsidR="008527EF">
        <w:rPr>
          <w:rFonts w:eastAsia="Times New Roman" w:cs="Times New Roman"/>
          <w:color w:val="000000" w:themeColor="text1"/>
          <w:szCs w:val="28"/>
        </w:rPr>
        <w:t>tải, truyền tải các thông tin không chính thức về dịch bệnh Covid-19 trên mạng xã hội.</w:t>
      </w:r>
    </w:p>
    <w:p w:rsidR="00BA108F" w:rsidRPr="00BA108F" w:rsidRDefault="00D73C93" w:rsidP="00797226">
      <w:pPr>
        <w:shd w:val="clear" w:color="auto" w:fill="FFFFFF"/>
        <w:spacing w:after="0" w:line="380" w:lineRule="exact"/>
        <w:ind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w:t>
      </w:r>
      <w:r w:rsidR="00B62F80">
        <w:rPr>
          <w:rFonts w:eastAsia="Times New Roman" w:cs="Times New Roman"/>
          <w:color w:val="000000" w:themeColor="text1"/>
          <w:szCs w:val="28"/>
        </w:rPr>
        <w:t xml:space="preserve"> </w:t>
      </w:r>
      <w:r w:rsidR="00BA108F" w:rsidRPr="00BA108F">
        <w:rPr>
          <w:rFonts w:eastAsia="Times New Roman" w:cs="Times New Roman"/>
          <w:color w:val="000000" w:themeColor="text1"/>
          <w:szCs w:val="28"/>
        </w:rPr>
        <w:t>Tất cả cán bộ</w:t>
      </w:r>
      <w:r w:rsidR="00B62F80">
        <w:rPr>
          <w:rFonts w:eastAsia="Times New Roman" w:cs="Times New Roman"/>
          <w:color w:val="000000" w:themeColor="text1"/>
          <w:szCs w:val="28"/>
        </w:rPr>
        <w:t>, công chức,</w:t>
      </w:r>
      <w:r w:rsidR="00BA108F" w:rsidRPr="00BA108F">
        <w:rPr>
          <w:rFonts w:eastAsia="Times New Roman" w:cs="Times New Roman"/>
          <w:color w:val="000000" w:themeColor="text1"/>
          <w:szCs w:val="28"/>
        </w:rPr>
        <w:t xml:space="preserve"> viên chức và người lao động chấp hành nghiêm thời gian làm việc, khi nghỉ phải xin phép theo các quy định hiện hành; tiếp tục thực hiện nghiêm túc chế độ đeo thẻ</w:t>
      </w:r>
      <w:r w:rsidR="00F562A4">
        <w:rPr>
          <w:rFonts w:eastAsia="Times New Roman" w:cs="Times New Roman"/>
          <w:color w:val="000000" w:themeColor="text1"/>
          <w:szCs w:val="28"/>
        </w:rPr>
        <w:t xml:space="preserve"> công chức, viên chức</w:t>
      </w:r>
      <w:r w:rsidR="00BA108F" w:rsidRPr="00BA108F">
        <w:rPr>
          <w:rFonts w:eastAsia="Times New Roman" w:cs="Times New Roman"/>
          <w:color w:val="000000" w:themeColor="text1"/>
          <w:szCs w:val="28"/>
        </w:rPr>
        <w:t xml:space="preserve"> đối với tất cả cán bộ</w:t>
      </w:r>
      <w:r w:rsidR="00B62F80">
        <w:rPr>
          <w:rFonts w:eastAsia="Times New Roman" w:cs="Times New Roman"/>
          <w:color w:val="000000" w:themeColor="text1"/>
          <w:szCs w:val="28"/>
        </w:rPr>
        <w:t>, công chức</w:t>
      </w:r>
      <w:r w:rsidR="00BA108F" w:rsidRPr="00BA108F">
        <w:rPr>
          <w:rFonts w:eastAsia="Times New Roman" w:cs="Times New Roman"/>
          <w:color w:val="000000" w:themeColor="text1"/>
          <w:szCs w:val="28"/>
        </w:rPr>
        <w:t xml:space="preserve"> viên chức và người lao động trong giờ làm việc;</w:t>
      </w:r>
    </w:p>
    <w:p w:rsidR="006102A4" w:rsidRDefault="00591281" w:rsidP="00797226">
      <w:pPr>
        <w:shd w:val="clear" w:color="auto" w:fill="FFFFFF"/>
        <w:spacing w:after="0" w:line="380" w:lineRule="exact"/>
        <w:ind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3. </w:t>
      </w:r>
      <w:r w:rsidR="0036791E">
        <w:rPr>
          <w:rFonts w:eastAsia="Times New Roman" w:cs="Times New Roman"/>
          <w:color w:val="000000" w:themeColor="text1"/>
          <w:szCs w:val="28"/>
        </w:rPr>
        <w:t>Đối với cán bộ, công chức, viên chức làm nhiệm vụ tiếp công dân, Trung tâm Hành chính công huyện và Bộ phận tiếp nhận và trả kết quả của các xã, thị trấn</w:t>
      </w:r>
      <w:r w:rsidR="00B82DE9">
        <w:rPr>
          <w:rFonts w:eastAsia="Times New Roman" w:cs="Times New Roman"/>
          <w:color w:val="000000" w:themeColor="text1"/>
          <w:szCs w:val="28"/>
        </w:rPr>
        <w:t xml:space="preserve"> phải thực hiện đeo khẩu trang và thực hiện rửa tay sát khuẩn sau mỗi lượt tiếp hồ sơ, đồng thời khuyến nghị người dân, doanh nghiệp khi đến giải quyết thủ tục hành chính</w:t>
      </w:r>
      <w:r w:rsidR="00BB2F7B">
        <w:rPr>
          <w:rFonts w:eastAsia="Times New Roman" w:cs="Times New Roman"/>
          <w:color w:val="000000" w:themeColor="text1"/>
          <w:szCs w:val="28"/>
        </w:rPr>
        <w:t xml:space="preserve"> thực hiện đeo khẩu trang để phòng, chống </w:t>
      </w:r>
      <w:r w:rsidR="009910D1">
        <w:rPr>
          <w:rFonts w:eastAsia="Times New Roman" w:cs="Times New Roman"/>
          <w:color w:val="000000" w:themeColor="text1"/>
          <w:szCs w:val="28"/>
        </w:rPr>
        <w:t>dịch bệnh Covid-19.</w:t>
      </w:r>
    </w:p>
    <w:p w:rsidR="00A00D7A" w:rsidRDefault="00DF22C6" w:rsidP="00A00D7A">
      <w:pPr>
        <w:shd w:val="clear" w:color="auto" w:fill="FFFFFF"/>
        <w:spacing w:after="0" w:line="380" w:lineRule="exact"/>
        <w:ind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Nhằm</w:t>
      </w:r>
      <w:r w:rsidR="00A00D7A">
        <w:rPr>
          <w:rFonts w:eastAsia="Times New Roman" w:cs="Times New Roman"/>
          <w:color w:val="000000" w:themeColor="text1"/>
          <w:szCs w:val="28"/>
        </w:rPr>
        <w:t xml:space="preserve"> </w:t>
      </w:r>
      <w:r w:rsidR="00CD15D9">
        <w:rPr>
          <w:rFonts w:eastAsia="Times New Roman" w:cs="Times New Roman"/>
          <w:color w:val="000000" w:themeColor="text1"/>
          <w:szCs w:val="28"/>
        </w:rPr>
        <w:t xml:space="preserve">chủ động </w:t>
      </w:r>
      <w:r w:rsidR="00A00D7A">
        <w:rPr>
          <w:rFonts w:eastAsia="Times New Roman" w:cs="Times New Roman"/>
          <w:color w:val="000000" w:themeColor="text1"/>
          <w:szCs w:val="28"/>
        </w:rPr>
        <w:t xml:space="preserve">phòng, chống dịch bệnh Covid-19, </w:t>
      </w:r>
      <w:r w:rsidR="00CD15D9">
        <w:rPr>
          <w:rFonts w:eastAsia="Times New Roman" w:cs="Times New Roman"/>
          <w:color w:val="000000" w:themeColor="text1"/>
          <w:szCs w:val="28"/>
        </w:rPr>
        <w:t>yêu cầu Thủ trưởng các cơ quan, đơn vị có liên quan và đội ngũ cán bộ, công chức, viên chức từ huyện đến cơ sở tiếp tục</w:t>
      </w:r>
      <w:r w:rsidR="00660347">
        <w:rPr>
          <w:rFonts w:eastAsia="Times New Roman" w:cs="Times New Roman"/>
          <w:color w:val="000000" w:themeColor="text1"/>
          <w:szCs w:val="28"/>
        </w:rPr>
        <w:t xml:space="preserve"> đẩy mạnh công tác</w:t>
      </w:r>
      <w:r w:rsidR="00CD15D9">
        <w:rPr>
          <w:rFonts w:eastAsia="Times New Roman" w:cs="Times New Roman"/>
          <w:color w:val="000000" w:themeColor="text1"/>
          <w:szCs w:val="28"/>
        </w:rPr>
        <w:t xml:space="preserve"> tuyên </w:t>
      </w:r>
      <w:r w:rsidR="00660347">
        <w:rPr>
          <w:rFonts w:eastAsia="Times New Roman" w:cs="Times New Roman"/>
          <w:color w:val="000000" w:themeColor="text1"/>
          <w:szCs w:val="28"/>
        </w:rPr>
        <w:t>truyền, phổ biến, khuyến nghị người dân, doanh nghiệp sử dụng dịch vụ công trực tuyến, nộp hồ sơ và nhận kết quả</w:t>
      </w:r>
      <w:r w:rsidR="00794E9E">
        <w:rPr>
          <w:rFonts w:eastAsia="Times New Roman" w:cs="Times New Roman"/>
          <w:color w:val="000000" w:themeColor="text1"/>
          <w:szCs w:val="28"/>
        </w:rPr>
        <w:t xml:space="preserve"> qua dịch vụ bưu chính công ích (Bưu điện huyện Phong Điền), hạn chế tập trung đông người tại Trung tâm Hành chính công huyện và Bộ phận tiếp nhận và t</w:t>
      </w:r>
      <w:r w:rsidR="0037606F">
        <w:rPr>
          <w:rFonts w:eastAsia="Times New Roman" w:cs="Times New Roman"/>
          <w:color w:val="000000" w:themeColor="text1"/>
          <w:szCs w:val="28"/>
        </w:rPr>
        <w:t xml:space="preserve">rả kết quả của các xã, thị trấn để phòng, chống dịch bệnh Covid-19 </w:t>
      </w:r>
      <w:r w:rsidR="00975D5B">
        <w:rPr>
          <w:rFonts w:eastAsia="Times New Roman" w:cs="Times New Roman"/>
          <w:color w:val="000000" w:themeColor="text1"/>
          <w:szCs w:val="28"/>
        </w:rPr>
        <w:t>theo ý kiến chỉ đạo của UBND tỉnh Thừa Thiên Huế tại Công văn số 1991/UBND-HCC ngày 14/3/2020 và của Chủ tịch UBND huyện tại Công văn số 306/UBNĐ-HCC ngày 16/3/2020.</w:t>
      </w:r>
    </w:p>
    <w:p w:rsidR="00BA108F" w:rsidRPr="00BA108F" w:rsidRDefault="006102A4" w:rsidP="00797226">
      <w:pPr>
        <w:shd w:val="clear" w:color="auto" w:fill="FFFFFF"/>
        <w:spacing w:after="0" w:line="380" w:lineRule="exact"/>
        <w:ind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4. </w:t>
      </w:r>
      <w:r w:rsidR="00BA108F" w:rsidRPr="00BA108F">
        <w:rPr>
          <w:rFonts w:eastAsia="Times New Roman" w:cs="Times New Roman"/>
          <w:color w:val="000000" w:themeColor="text1"/>
          <w:szCs w:val="28"/>
        </w:rPr>
        <w:t xml:space="preserve">Để duy trì và giám sát việc chấp hành nội quy, quy định và lề lối làm việc, </w:t>
      </w:r>
      <w:r w:rsidR="00591281">
        <w:rPr>
          <w:rFonts w:eastAsia="Times New Roman" w:cs="Times New Roman"/>
          <w:color w:val="000000" w:themeColor="text1"/>
          <w:szCs w:val="28"/>
        </w:rPr>
        <w:t xml:space="preserve">nhất là trong công tác phòng, chống dịch bệnh Covid-19, </w:t>
      </w:r>
      <w:r w:rsidR="00290862">
        <w:rPr>
          <w:rFonts w:eastAsia="Times New Roman" w:cs="Times New Roman"/>
          <w:color w:val="000000" w:themeColor="text1"/>
          <w:szCs w:val="28"/>
        </w:rPr>
        <w:t>Chủ tịch UBND huyện giao trách nhiệm cho Phòng Nội vụ huyện chủ trì, phối hợp với Văn phòng HĐND và UBND huyện</w:t>
      </w:r>
      <w:r w:rsidR="00D73C93">
        <w:rPr>
          <w:rFonts w:eastAsia="Times New Roman" w:cs="Times New Roman"/>
          <w:color w:val="000000" w:themeColor="text1"/>
          <w:szCs w:val="28"/>
        </w:rPr>
        <w:t xml:space="preserve"> và các cơ quan, đơn vị có liên quan</w:t>
      </w:r>
      <w:r w:rsidR="00290862">
        <w:rPr>
          <w:rFonts w:eastAsia="Times New Roman" w:cs="Times New Roman"/>
          <w:color w:val="000000" w:themeColor="text1"/>
          <w:szCs w:val="28"/>
        </w:rPr>
        <w:t xml:space="preserve"> </w:t>
      </w:r>
      <w:r w:rsidR="00BA108F" w:rsidRPr="00BA108F">
        <w:rPr>
          <w:rFonts w:eastAsia="Times New Roman" w:cs="Times New Roman"/>
          <w:color w:val="000000" w:themeColor="text1"/>
          <w:szCs w:val="28"/>
        </w:rPr>
        <w:t xml:space="preserve">tiến hành kiểm tra thường xuyên hoặc đột xuất việc chấp hành các yêu cầu trên, cá nhân nào vi phạm sẽ bị xử lý theo </w:t>
      </w:r>
      <w:r w:rsidR="00BA108F" w:rsidRPr="00BA108F">
        <w:rPr>
          <w:rFonts w:eastAsia="Times New Roman" w:cs="Times New Roman"/>
          <w:color w:val="000000" w:themeColor="text1"/>
          <w:szCs w:val="28"/>
        </w:rPr>
        <w:lastRenderedPageBreak/>
        <w:t xml:space="preserve">quy định, đồng thời </w:t>
      </w:r>
      <w:r w:rsidR="00290862">
        <w:rPr>
          <w:rFonts w:eastAsia="Times New Roman" w:cs="Times New Roman"/>
          <w:color w:val="000000" w:themeColor="text1"/>
          <w:szCs w:val="28"/>
        </w:rPr>
        <w:t xml:space="preserve">Thủ </w:t>
      </w:r>
      <w:r w:rsidR="00BA108F" w:rsidRPr="00BA108F">
        <w:rPr>
          <w:rFonts w:eastAsia="Times New Roman" w:cs="Times New Roman"/>
          <w:color w:val="000000" w:themeColor="text1"/>
          <w:szCs w:val="28"/>
        </w:rPr>
        <w:t xml:space="preserve">trưởng các </w:t>
      </w:r>
      <w:r w:rsidR="003F387F">
        <w:rPr>
          <w:rFonts w:eastAsia="Times New Roman" w:cs="Times New Roman"/>
          <w:color w:val="000000" w:themeColor="text1"/>
          <w:szCs w:val="28"/>
        </w:rPr>
        <w:t xml:space="preserve">cơ quan, </w:t>
      </w:r>
      <w:r w:rsidR="00BA108F" w:rsidRPr="00BA108F">
        <w:rPr>
          <w:rFonts w:eastAsia="Times New Roman" w:cs="Times New Roman"/>
          <w:color w:val="000000" w:themeColor="text1"/>
          <w:szCs w:val="28"/>
        </w:rPr>
        <w:t xml:space="preserve">đơn vị có người vi phạm phải chịu trách nhiệm trước </w:t>
      </w:r>
      <w:r w:rsidR="00290862">
        <w:rPr>
          <w:rFonts w:eastAsia="Times New Roman" w:cs="Times New Roman"/>
          <w:color w:val="000000" w:themeColor="text1"/>
          <w:szCs w:val="28"/>
        </w:rPr>
        <w:t>Chủ tịch UBND huyện và trước pháp luật.</w:t>
      </w:r>
    </w:p>
    <w:p w:rsidR="00BA108F" w:rsidRPr="00BA108F" w:rsidRDefault="0084265B" w:rsidP="00797226">
      <w:pPr>
        <w:shd w:val="clear" w:color="auto" w:fill="FFFFFF"/>
        <w:spacing w:after="0" w:line="380" w:lineRule="exact"/>
        <w:ind w:firstLine="709"/>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Chủ tịch UBND huyện thông báo để </w:t>
      </w:r>
      <w:r w:rsidR="00E63760">
        <w:rPr>
          <w:rFonts w:eastAsia="Times New Roman" w:cs="Times New Roman"/>
          <w:color w:val="000000" w:themeColor="text1"/>
          <w:szCs w:val="28"/>
        </w:rPr>
        <w:t xml:space="preserve">Thủ trưởng các cơ quan, ban, ngành cấp huyện và Chủ tịch UBND các xã, thị trấn </w:t>
      </w:r>
      <w:r>
        <w:rPr>
          <w:rFonts w:eastAsia="Times New Roman" w:cs="Times New Roman"/>
          <w:color w:val="000000" w:themeColor="text1"/>
          <w:szCs w:val="28"/>
        </w:rPr>
        <w:t xml:space="preserve">biết, </w:t>
      </w:r>
      <w:r w:rsidR="00BA108F" w:rsidRPr="00BA108F">
        <w:rPr>
          <w:rFonts w:eastAsia="Times New Roman" w:cs="Times New Roman"/>
          <w:color w:val="000000" w:themeColor="text1"/>
          <w:szCs w:val="28"/>
        </w:rPr>
        <w:t>thực hiện</w:t>
      </w:r>
      <w:proofErr w:type="gramStart"/>
      <w:r w:rsidR="00BA108F" w:rsidRPr="00BA108F">
        <w:rPr>
          <w:rFonts w:eastAsia="Times New Roman" w:cs="Times New Roman"/>
          <w:color w:val="000000" w:themeColor="text1"/>
          <w:szCs w:val="28"/>
        </w:rPr>
        <w:t>.</w:t>
      </w:r>
      <w:r w:rsidR="00E63760">
        <w:rPr>
          <w:rFonts w:eastAsia="Times New Roman" w:cs="Times New Roman"/>
          <w:color w:val="000000" w:themeColor="text1"/>
          <w:szCs w:val="28"/>
        </w:rPr>
        <w:t>/</w:t>
      </w:r>
      <w:proofErr w:type="gramEnd"/>
      <w:r w:rsidR="00E63760">
        <w:rPr>
          <w:rFonts w:eastAsia="Times New Roman" w:cs="Times New Roman"/>
          <w:color w:val="000000" w:themeColor="text1"/>
          <w:szCs w:val="28"/>
        </w:rPr>
        <w:t>.</w:t>
      </w:r>
    </w:p>
    <w:p w:rsidR="00583543" w:rsidRPr="00A05A3E" w:rsidRDefault="00583543" w:rsidP="00583543">
      <w:pPr>
        <w:shd w:val="clear" w:color="auto" w:fill="FFFFFF"/>
        <w:spacing w:after="120"/>
        <w:ind w:firstLine="720"/>
        <w:jc w:val="both"/>
        <w:rPr>
          <w:color w:val="000000"/>
        </w:rPr>
      </w:pPr>
    </w:p>
    <w:tbl>
      <w:tblPr>
        <w:tblW w:w="0" w:type="auto"/>
        <w:tblLook w:val="01E0" w:firstRow="1" w:lastRow="1" w:firstColumn="1" w:lastColumn="1" w:noHBand="0" w:noVBand="0"/>
      </w:tblPr>
      <w:tblGrid>
        <w:gridCol w:w="5120"/>
        <w:gridCol w:w="4310"/>
      </w:tblGrid>
      <w:tr w:rsidR="00583543" w:rsidRPr="0062195E" w:rsidTr="00E35D75">
        <w:trPr>
          <w:trHeight w:val="2184"/>
        </w:trPr>
        <w:tc>
          <w:tcPr>
            <w:tcW w:w="5120" w:type="dxa"/>
            <w:shd w:val="clear" w:color="auto" w:fill="auto"/>
          </w:tcPr>
          <w:p w:rsidR="00583543" w:rsidRPr="005C128C" w:rsidRDefault="00583543" w:rsidP="00583543">
            <w:pPr>
              <w:spacing w:after="0"/>
              <w:jc w:val="both"/>
              <w:rPr>
                <w:b/>
                <w:i/>
                <w:sz w:val="24"/>
                <w:szCs w:val="24"/>
                <w:lang w:val="vi-VN"/>
              </w:rPr>
            </w:pPr>
            <w:r w:rsidRPr="005C128C">
              <w:rPr>
                <w:b/>
                <w:i/>
                <w:sz w:val="24"/>
                <w:szCs w:val="24"/>
                <w:lang w:val="vi-VN"/>
              </w:rPr>
              <w:t>Nơi nhận:</w:t>
            </w:r>
          </w:p>
          <w:p w:rsidR="00583543" w:rsidRDefault="00583543" w:rsidP="00583543">
            <w:pPr>
              <w:spacing w:after="0"/>
              <w:jc w:val="both"/>
              <w:rPr>
                <w:sz w:val="24"/>
                <w:szCs w:val="24"/>
              </w:rPr>
            </w:pPr>
            <w:r w:rsidRPr="005C128C">
              <w:rPr>
                <w:sz w:val="24"/>
                <w:szCs w:val="24"/>
                <w:lang w:val="vi-VN"/>
              </w:rPr>
              <w:t>- Như trên;</w:t>
            </w:r>
          </w:p>
          <w:p w:rsidR="00583543" w:rsidRPr="00475BA8" w:rsidRDefault="00583543" w:rsidP="00583543">
            <w:pPr>
              <w:spacing w:after="0"/>
              <w:jc w:val="both"/>
              <w:rPr>
                <w:sz w:val="24"/>
                <w:szCs w:val="24"/>
              </w:rPr>
            </w:pPr>
            <w:r>
              <w:rPr>
                <w:sz w:val="24"/>
                <w:szCs w:val="24"/>
              </w:rPr>
              <w:t>- Các đồng chí trong Ban TVHU;</w:t>
            </w:r>
          </w:p>
          <w:p w:rsidR="00583543" w:rsidRPr="00176338" w:rsidRDefault="00583543" w:rsidP="00583543">
            <w:pPr>
              <w:spacing w:after="0"/>
              <w:jc w:val="both"/>
              <w:rPr>
                <w:sz w:val="24"/>
                <w:szCs w:val="24"/>
              </w:rPr>
            </w:pPr>
            <w:r>
              <w:rPr>
                <w:sz w:val="24"/>
                <w:szCs w:val="24"/>
              </w:rPr>
              <w:t>- Chủ tịch, các PCT HĐND</w:t>
            </w:r>
            <w:r w:rsidR="00080279">
              <w:rPr>
                <w:sz w:val="24"/>
                <w:szCs w:val="24"/>
              </w:rPr>
              <w:t>, UBND</w:t>
            </w:r>
            <w:r>
              <w:rPr>
                <w:sz w:val="24"/>
                <w:szCs w:val="24"/>
              </w:rPr>
              <w:t xml:space="preserve"> huyện;</w:t>
            </w:r>
          </w:p>
          <w:p w:rsidR="00243B9B" w:rsidRPr="00243B9B" w:rsidRDefault="00243B9B" w:rsidP="00583543">
            <w:pPr>
              <w:spacing w:after="0"/>
              <w:jc w:val="both"/>
              <w:rPr>
                <w:sz w:val="24"/>
                <w:szCs w:val="24"/>
              </w:rPr>
            </w:pPr>
            <w:r>
              <w:rPr>
                <w:sz w:val="24"/>
                <w:szCs w:val="24"/>
              </w:rPr>
              <w:t>- Ban TT-UBMTTQVN huyện;</w:t>
            </w:r>
          </w:p>
          <w:p w:rsidR="006D2562" w:rsidRDefault="006D2562" w:rsidP="00583543">
            <w:pPr>
              <w:spacing w:after="0"/>
              <w:jc w:val="both"/>
              <w:rPr>
                <w:sz w:val="24"/>
                <w:szCs w:val="24"/>
              </w:rPr>
            </w:pPr>
            <w:r>
              <w:rPr>
                <w:sz w:val="24"/>
                <w:szCs w:val="24"/>
              </w:rPr>
              <w:t>- Các cơ quan Trung ương, doanh nghiệp đóng trên địa bàn huyện;</w:t>
            </w:r>
          </w:p>
          <w:p w:rsidR="006D2562" w:rsidRPr="00140D8D" w:rsidRDefault="006D2562" w:rsidP="00583543">
            <w:pPr>
              <w:spacing w:after="0"/>
              <w:jc w:val="both"/>
              <w:rPr>
                <w:sz w:val="24"/>
                <w:szCs w:val="24"/>
              </w:rPr>
            </w:pPr>
            <w:r>
              <w:rPr>
                <w:sz w:val="24"/>
                <w:szCs w:val="24"/>
              </w:rPr>
              <w:t>- Đảng ủy, HĐND các xã, thị trấn;</w:t>
            </w:r>
          </w:p>
          <w:p w:rsidR="00583543" w:rsidRDefault="00583543" w:rsidP="00583543">
            <w:pPr>
              <w:spacing w:after="0"/>
              <w:jc w:val="both"/>
              <w:rPr>
                <w:sz w:val="24"/>
                <w:szCs w:val="24"/>
              </w:rPr>
            </w:pPr>
            <w:r>
              <w:rPr>
                <w:sz w:val="24"/>
                <w:szCs w:val="24"/>
              </w:rPr>
              <w:t>- Trung tâm VH-TT-TT huyện (để tuyên truyền);</w:t>
            </w:r>
          </w:p>
          <w:p w:rsidR="00583543" w:rsidRPr="005C128C" w:rsidRDefault="00583543" w:rsidP="00583543">
            <w:pPr>
              <w:spacing w:after="0"/>
              <w:jc w:val="both"/>
              <w:rPr>
                <w:sz w:val="24"/>
                <w:szCs w:val="24"/>
                <w:lang w:val="vi-VN"/>
              </w:rPr>
            </w:pPr>
            <w:r w:rsidRPr="005C128C">
              <w:rPr>
                <w:sz w:val="24"/>
                <w:szCs w:val="24"/>
                <w:lang w:val="vi-VN"/>
              </w:rPr>
              <w:t>- VP HĐND&amp;UBND huyện: LĐ&amp;CV;</w:t>
            </w:r>
          </w:p>
          <w:p w:rsidR="00583543" w:rsidRPr="00936492" w:rsidRDefault="00583543" w:rsidP="00583543">
            <w:pPr>
              <w:spacing w:after="0"/>
              <w:jc w:val="both"/>
              <w:rPr>
                <w:sz w:val="24"/>
                <w:szCs w:val="24"/>
              </w:rPr>
            </w:pPr>
            <w:r>
              <w:rPr>
                <w:sz w:val="24"/>
                <w:szCs w:val="24"/>
              </w:rPr>
              <w:t>- Cổng thông tin điện tử huyện (đưa tin);</w:t>
            </w:r>
          </w:p>
          <w:p w:rsidR="00583543" w:rsidRPr="0062195E" w:rsidRDefault="00583543" w:rsidP="00583543">
            <w:pPr>
              <w:spacing w:after="0"/>
              <w:jc w:val="both"/>
            </w:pPr>
            <w:r w:rsidRPr="00AA5E85">
              <w:rPr>
                <w:sz w:val="24"/>
                <w:szCs w:val="24"/>
              </w:rPr>
              <w:t>- Lưu: VT.</w:t>
            </w:r>
          </w:p>
        </w:tc>
        <w:tc>
          <w:tcPr>
            <w:tcW w:w="4310" w:type="dxa"/>
            <w:shd w:val="clear" w:color="auto" w:fill="auto"/>
          </w:tcPr>
          <w:p w:rsidR="00583543" w:rsidRDefault="00583543" w:rsidP="00E35D75">
            <w:pPr>
              <w:jc w:val="center"/>
              <w:rPr>
                <w:rFonts w:eastAsia="Calibri"/>
                <w:b/>
              </w:rPr>
            </w:pPr>
            <w:r>
              <w:rPr>
                <w:rFonts w:eastAsia="Calibri"/>
                <w:b/>
              </w:rPr>
              <w:t>CHỦ TỊCH</w:t>
            </w:r>
          </w:p>
          <w:p w:rsidR="00583543" w:rsidRDefault="00583543" w:rsidP="00E35D75">
            <w:pPr>
              <w:jc w:val="center"/>
              <w:rPr>
                <w:b/>
              </w:rPr>
            </w:pPr>
          </w:p>
          <w:p w:rsidR="00583543" w:rsidRDefault="00583543" w:rsidP="00E35D75">
            <w:pPr>
              <w:jc w:val="center"/>
              <w:rPr>
                <w:b/>
              </w:rPr>
            </w:pPr>
          </w:p>
          <w:p w:rsidR="00F45DC3" w:rsidRDefault="00F45DC3" w:rsidP="00E35D75">
            <w:pPr>
              <w:jc w:val="center"/>
              <w:rPr>
                <w:b/>
              </w:rPr>
            </w:pPr>
          </w:p>
          <w:p w:rsidR="00583543" w:rsidRPr="0062195E" w:rsidRDefault="00583543" w:rsidP="00E35D75">
            <w:pPr>
              <w:jc w:val="center"/>
              <w:rPr>
                <w:b/>
              </w:rPr>
            </w:pPr>
            <w:r>
              <w:rPr>
                <w:b/>
              </w:rPr>
              <w:t>Trịnh Đức Hùng</w:t>
            </w:r>
          </w:p>
        </w:tc>
      </w:tr>
    </w:tbl>
    <w:p w:rsidR="00DF5CB0" w:rsidRPr="009A1C33" w:rsidRDefault="00DF5CB0">
      <w:pPr>
        <w:rPr>
          <w:rFonts w:cs="Times New Roman"/>
          <w:color w:val="000000" w:themeColor="text1"/>
          <w:szCs w:val="28"/>
        </w:rPr>
      </w:pPr>
    </w:p>
    <w:sectPr w:rsidR="00DF5CB0" w:rsidRPr="009A1C33" w:rsidSect="004D6AC2">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42F"/>
    <w:multiLevelType w:val="hybridMultilevel"/>
    <w:tmpl w:val="87FC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94D4A"/>
    <w:multiLevelType w:val="hybridMultilevel"/>
    <w:tmpl w:val="B344D624"/>
    <w:lvl w:ilvl="0" w:tplc="2FFAF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AE6C18"/>
    <w:multiLevelType w:val="hybridMultilevel"/>
    <w:tmpl w:val="D57A2E12"/>
    <w:lvl w:ilvl="0" w:tplc="2AA66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A1A5D86"/>
    <w:multiLevelType w:val="hybridMultilevel"/>
    <w:tmpl w:val="04C68C2E"/>
    <w:lvl w:ilvl="0" w:tplc="8676C3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F713F35"/>
    <w:multiLevelType w:val="multilevel"/>
    <w:tmpl w:val="0ED8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B71E0C"/>
    <w:multiLevelType w:val="hybridMultilevel"/>
    <w:tmpl w:val="90F6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B12D8"/>
    <w:multiLevelType w:val="hybridMultilevel"/>
    <w:tmpl w:val="8B5C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F2863"/>
    <w:multiLevelType w:val="multilevel"/>
    <w:tmpl w:val="2ACE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32736"/>
    <w:multiLevelType w:val="hybridMultilevel"/>
    <w:tmpl w:val="1CA65454"/>
    <w:lvl w:ilvl="0" w:tplc="5554DC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8F"/>
    <w:rsid w:val="000452FF"/>
    <w:rsid w:val="0007216D"/>
    <w:rsid w:val="00080279"/>
    <w:rsid w:val="0017565A"/>
    <w:rsid w:val="001A2FFB"/>
    <w:rsid w:val="001B007C"/>
    <w:rsid w:val="001B33FA"/>
    <w:rsid w:val="00241113"/>
    <w:rsid w:val="00243B9B"/>
    <w:rsid w:val="002679D4"/>
    <w:rsid w:val="00290862"/>
    <w:rsid w:val="00295F5E"/>
    <w:rsid w:val="0031587B"/>
    <w:rsid w:val="00327315"/>
    <w:rsid w:val="0036791E"/>
    <w:rsid w:val="0037022D"/>
    <w:rsid w:val="0037606F"/>
    <w:rsid w:val="003D0F94"/>
    <w:rsid w:val="003D5BFB"/>
    <w:rsid w:val="003E3272"/>
    <w:rsid w:val="003F387F"/>
    <w:rsid w:val="00437D93"/>
    <w:rsid w:val="00444DFE"/>
    <w:rsid w:val="004529EE"/>
    <w:rsid w:val="004D6AC2"/>
    <w:rsid w:val="005044A1"/>
    <w:rsid w:val="00511D53"/>
    <w:rsid w:val="005144A8"/>
    <w:rsid w:val="005174FE"/>
    <w:rsid w:val="005322AF"/>
    <w:rsid w:val="00563A4B"/>
    <w:rsid w:val="00571314"/>
    <w:rsid w:val="00583543"/>
    <w:rsid w:val="00591281"/>
    <w:rsid w:val="005E6D6D"/>
    <w:rsid w:val="006102A4"/>
    <w:rsid w:val="00660347"/>
    <w:rsid w:val="006604A5"/>
    <w:rsid w:val="006731CE"/>
    <w:rsid w:val="00690554"/>
    <w:rsid w:val="0069726B"/>
    <w:rsid w:val="006C5002"/>
    <w:rsid w:val="006D2562"/>
    <w:rsid w:val="006D696A"/>
    <w:rsid w:val="00702D91"/>
    <w:rsid w:val="007429EB"/>
    <w:rsid w:val="00753F27"/>
    <w:rsid w:val="00794E9E"/>
    <w:rsid w:val="00797226"/>
    <w:rsid w:val="0082253D"/>
    <w:rsid w:val="0084265B"/>
    <w:rsid w:val="008527EF"/>
    <w:rsid w:val="00854A02"/>
    <w:rsid w:val="00934E86"/>
    <w:rsid w:val="00975D5B"/>
    <w:rsid w:val="009910D1"/>
    <w:rsid w:val="00994079"/>
    <w:rsid w:val="009A1C33"/>
    <w:rsid w:val="009D2B82"/>
    <w:rsid w:val="009F64E7"/>
    <w:rsid w:val="00A00D7A"/>
    <w:rsid w:val="00A01B09"/>
    <w:rsid w:val="00A373D9"/>
    <w:rsid w:val="00A718B2"/>
    <w:rsid w:val="00A9532A"/>
    <w:rsid w:val="00AF4E24"/>
    <w:rsid w:val="00B62F80"/>
    <w:rsid w:val="00B82DE9"/>
    <w:rsid w:val="00B85971"/>
    <w:rsid w:val="00BA108F"/>
    <w:rsid w:val="00BB2F7B"/>
    <w:rsid w:val="00C3474E"/>
    <w:rsid w:val="00C6279C"/>
    <w:rsid w:val="00C82811"/>
    <w:rsid w:val="00CD15D9"/>
    <w:rsid w:val="00D50AA6"/>
    <w:rsid w:val="00D661C9"/>
    <w:rsid w:val="00D73C93"/>
    <w:rsid w:val="00D947AB"/>
    <w:rsid w:val="00DA26C6"/>
    <w:rsid w:val="00DA4017"/>
    <w:rsid w:val="00DB5638"/>
    <w:rsid w:val="00DF22C6"/>
    <w:rsid w:val="00DF5CB0"/>
    <w:rsid w:val="00E10FC5"/>
    <w:rsid w:val="00E63760"/>
    <w:rsid w:val="00E91164"/>
    <w:rsid w:val="00EA2C19"/>
    <w:rsid w:val="00EE78E5"/>
    <w:rsid w:val="00F45DC3"/>
    <w:rsid w:val="00F5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08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63A4B"/>
    <w:pPr>
      <w:ind w:left="720"/>
      <w:contextualSpacing/>
    </w:pPr>
  </w:style>
  <w:style w:type="paragraph" w:styleId="BalloonText">
    <w:name w:val="Balloon Text"/>
    <w:basedOn w:val="Normal"/>
    <w:link w:val="BalloonTextChar"/>
    <w:uiPriority w:val="99"/>
    <w:semiHidden/>
    <w:unhideWhenUsed/>
    <w:rsid w:val="0066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08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63A4B"/>
    <w:pPr>
      <w:ind w:left="720"/>
      <w:contextualSpacing/>
    </w:pPr>
  </w:style>
  <w:style w:type="paragraph" w:styleId="BalloonText">
    <w:name w:val="Balloon Text"/>
    <w:basedOn w:val="Normal"/>
    <w:link w:val="BalloonTextChar"/>
    <w:uiPriority w:val="99"/>
    <w:semiHidden/>
    <w:unhideWhenUsed/>
    <w:rsid w:val="0066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0332">
      <w:bodyDiv w:val="1"/>
      <w:marLeft w:val="0"/>
      <w:marRight w:val="0"/>
      <w:marTop w:val="0"/>
      <w:marBottom w:val="0"/>
      <w:divBdr>
        <w:top w:val="none" w:sz="0" w:space="0" w:color="auto"/>
        <w:left w:val="none" w:sz="0" w:space="0" w:color="auto"/>
        <w:bottom w:val="none" w:sz="0" w:space="0" w:color="auto"/>
        <w:right w:val="none" w:sz="0" w:space="0" w:color="auto"/>
      </w:divBdr>
    </w:div>
    <w:div w:id="10683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Hitec</cp:lastModifiedBy>
  <cp:revision>72</cp:revision>
  <cp:lastPrinted>2020-03-23T04:54:00Z</cp:lastPrinted>
  <dcterms:created xsi:type="dcterms:W3CDTF">2020-03-19T01:55:00Z</dcterms:created>
  <dcterms:modified xsi:type="dcterms:W3CDTF">2020-03-23T04:56:00Z</dcterms:modified>
</cp:coreProperties>
</file>